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5C774A">
        <w:rPr>
          <w:rFonts w:cs="Arial"/>
          <w:b/>
          <w:color w:val="auto"/>
          <w:lang w:val="de-DE"/>
        </w:rPr>
        <w:t xml:space="preserve">doppelter </w:t>
      </w:r>
      <w:r w:rsidR="008C4228">
        <w:rPr>
          <w:rFonts w:cs="Arial"/>
          <w:b/>
          <w:color w:val="auto"/>
          <w:lang w:val="de-DE"/>
        </w:rPr>
        <w:t>Ventilanschluss Ø125</w:t>
      </w:r>
      <w:r w:rsidR="008C4228" w:rsidRPr="008C4228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C774A">
        <w:rPr>
          <w:rFonts w:cs="Arial"/>
          <w:b/>
          <w:color w:val="auto"/>
          <w:lang w:val="de-DE"/>
        </w:rPr>
        <w:t>118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9579B0" w:rsidRDefault="009579B0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E4816" w:rsidRDefault="009579B0" w:rsidP="009579B0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9579B0">
        <w:rPr>
          <w:rFonts w:ascii="Arial" w:hAnsi="Arial" w:cs="Arial"/>
          <w:b w:val="0"/>
          <w:caps w:val="0"/>
          <w:lang w:val="de-DE"/>
        </w:rPr>
        <w:t>Die RENSON® Design-Extraktionsgitter können probl</w:t>
      </w:r>
      <w:r w:rsidR="004E4816">
        <w:rPr>
          <w:rFonts w:ascii="Arial" w:hAnsi="Arial" w:cs="Arial"/>
          <w:b w:val="0"/>
          <w:caps w:val="0"/>
          <w:lang w:val="de-DE"/>
        </w:rPr>
        <w:t xml:space="preserve">emlos mit den Ventilanschlüssen </w:t>
      </w:r>
      <w:r w:rsidRPr="009579B0">
        <w:rPr>
          <w:rFonts w:ascii="Arial" w:hAnsi="Arial" w:cs="Arial"/>
          <w:b w:val="0"/>
          <w:caps w:val="0"/>
          <w:lang w:val="de-DE"/>
        </w:rPr>
        <w:t>des Easyflex®-Luftkanalsystems verbunden werden. Der doppelte Ventilanschluss wird</w:t>
      </w:r>
      <w:r w:rsidR="004E4816">
        <w:rPr>
          <w:rFonts w:ascii="Arial" w:hAnsi="Arial" w:cs="Arial"/>
          <w:b w:val="0"/>
          <w:caps w:val="0"/>
          <w:lang w:val="de-DE"/>
        </w:rPr>
        <w:t xml:space="preserve"> </w:t>
      </w:r>
      <w:r w:rsidRPr="009579B0">
        <w:rPr>
          <w:rFonts w:ascii="Arial" w:hAnsi="Arial" w:cs="Arial"/>
          <w:b w:val="0"/>
          <w:caps w:val="0"/>
          <w:lang w:val="de-DE"/>
        </w:rPr>
        <w:t>für Räume mit einer ho</w:t>
      </w:r>
      <w:r w:rsidR="004E4816">
        <w:rPr>
          <w:rFonts w:ascii="Arial" w:hAnsi="Arial" w:cs="Arial"/>
          <w:b w:val="0"/>
          <w:caps w:val="0"/>
          <w:lang w:val="de-DE"/>
        </w:rPr>
        <w:t xml:space="preserve">hen Extraktionsmenge verwendet. </w:t>
      </w:r>
    </w:p>
    <w:p w:rsidR="004E4816" w:rsidRDefault="004E4816" w:rsidP="009579B0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9579B0" w:rsidRDefault="009579B0" w:rsidP="009579B0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9579B0">
        <w:rPr>
          <w:rFonts w:ascii="Arial" w:hAnsi="Arial" w:cs="Arial"/>
          <w:b w:val="0"/>
          <w:caps w:val="0"/>
          <w:lang w:val="de-DE"/>
        </w:rPr>
        <w:t>Die Extraktionsgitter können direkt mit der Ventildurch</w:t>
      </w:r>
      <w:r w:rsidR="004E4816">
        <w:rPr>
          <w:rFonts w:ascii="Arial" w:hAnsi="Arial" w:cs="Arial"/>
          <w:b w:val="0"/>
          <w:caps w:val="0"/>
          <w:lang w:val="de-DE"/>
        </w:rPr>
        <w:t xml:space="preserve">führung verbunden werden, falls </w:t>
      </w:r>
      <w:r w:rsidRPr="009579B0">
        <w:rPr>
          <w:rFonts w:ascii="Arial" w:hAnsi="Arial" w:cs="Arial"/>
          <w:b w:val="0"/>
          <w:caps w:val="0"/>
          <w:lang w:val="de-DE"/>
        </w:rPr>
        <w:t>diese in einer Trockenbauwand eingebaut werden. Wi</w:t>
      </w:r>
      <w:r w:rsidR="004E4816">
        <w:rPr>
          <w:rFonts w:ascii="Arial" w:hAnsi="Arial" w:cs="Arial"/>
          <w:b w:val="0"/>
          <w:caps w:val="0"/>
          <w:lang w:val="de-DE"/>
        </w:rPr>
        <w:t xml:space="preserve">rd das Extraktionsgitter in ein </w:t>
      </w:r>
      <w:r w:rsidRPr="009579B0">
        <w:rPr>
          <w:rFonts w:ascii="Arial" w:hAnsi="Arial" w:cs="Arial"/>
          <w:b w:val="0"/>
          <w:caps w:val="0"/>
          <w:lang w:val="de-DE"/>
        </w:rPr>
        <w:t xml:space="preserve">Gewölbe eingesetzt, so wird ein Zwischenstück mit </w:t>
      </w:r>
      <w:proofErr w:type="spellStart"/>
      <w:r w:rsidRPr="009579B0">
        <w:rPr>
          <w:rFonts w:ascii="Arial" w:hAnsi="Arial" w:cs="Arial"/>
          <w:b w:val="0"/>
          <w:caps w:val="0"/>
          <w:lang w:val="de-DE"/>
        </w:rPr>
        <w:t>zurechtsägbarer</w:t>
      </w:r>
      <w:proofErr w:type="spellEnd"/>
      <w:r w:rsidRPr="009579B0">
        <w:rPr>
          <w:rFonts w:ascii="Arial" w:hAnsi="Arial" w:cs="Arial"/>
          <w:b w:val="0"/>
          <w:caps w:val="0"/>
          <w:lang w:val="de-DE"/>
        </w:rPr>
        <w:t xml:space="preserve"> Länge eingefügt.</w:t>
      </w:r>
    </w:p>
    <w:p w:rsidR="004E4816" w:rsidRPr="009579B0" w:rsidRDefault="004E4816" w:rsidP="009579B0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9579B0" w:rsidRPr="009579B0" w:rsidRDefault="009579B0" w:rsidP="009579B0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9579B0">
        <w:rPr>
          <w:rFonts w:ascii="Arial" w:hAnsi="Arial" w:cs="Arial"/>
          <w:b w:val="0"/>
          <w:caps w:val="0"/>
          <w:lang w:val="de-DE"/>
        </w:rPr>
        <w:t>Der doppelte Ventilanschluss kann auch als Übergangsstück zwischen den flach ovalen</w:t>
      </w:r>
    </w:p>
    <w:p w:rsidR="009579B0" w:rsidRDefault="009579B0" w:rsidP="009579B0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9579B0">
        <w:rPr>
          <w:rFonts w:ascii="Arial" w:hAnsi="Arial" w:cs="Arial"/>
          <w:b w:val="0"/>
          <w:caps w:val="0"/>
          <w:lang w:val="de-DE"/>
        </w:rPr>
        <w:t>Kanälen und den runden Steigleitungen verwendet werden.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RAL 9002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Antistatisch und antibakteriell</w:t>
      </w:r>
      <w:bookmarkStart w:id="0" w:name="_GoBack"/>
      <w:bookmarkEnd w:id="0"/>
    </w:p>
    <w:p w:rsidR="008C4228" w:rsidRPr="00142297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142297">
        <w:rPr>
          <w:rFonts w:ascii="Arial" w:hAnsi="Arial" w:cs="Arial"/>
          <w:caps w:val="0"/>
          <w:lang w:val="de-DE"/>
        </w:rPr>
        <w:t>Luftdichtheitsklasse D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 xml:space="preserve"> Glatte Innenwand</w:t>
      </w:r>
    </w:p>
    <w:p w:rsid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8C4228" w:rsidRP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5488" w:rsidRDefault="004B5488" w:rsidP="00F63A5E">
      <w:pPr>
        <w:pStyle w:val="besteksubtitel"/>
        <w:rPr>
          <w:noProof/>
          <w:sz w:val="4"/>
        </w:rPr>
      </w:pPr>
    </w:p>
    <w:p w:rsidR="00142297" w:rsidRPr="00142297" w:rsidRDefault="00142297" w:rsidP="00F63A5E">
      <w:pPr>
        <w:pStyle w:val="besteksubtitel"/>
        <w:rPr>
          <w:noProof/>
          <w:sz w:val="4"/>
        </w:rPr>
      </w:pPr>
    </w:p>
    <w:p w:rsidR="005244E5" w:rsidRPr="005244E5" w:rsidRDefault="005244E5" w:rsidP="00F63A5E">
      <w:pPr>
        <w:pStyle w:val="besteksubtitel"/>
        <w:rPr>
          <w:noProof/>
          <w:sz w:val="2"/>
        </w:rPr>
      </w:pPr>
    </w:p>
    <w:p w:rsidR="00BF5D7C" w:rsidRPr="00416E61" w:rsidRDefault="005244E5" w:rsidP="00F63A5E">
      <w:pPr>
        <w:pStyle w:val="besteksubtitel"/>
        <w:rPr>
          <w:noProof/>
          <w:sz w:val="4"/>
        </w:rPr>
      </w:pPr>
      <w:r>
        <w:rPr>
          <w:noProof/>
        </w:rPr>
        <w:drawing>
          <wp:inline distT="0" distB="0" distL="0" distR="0" wp14:anchorId="3B56BFBA" wp14:editId="5BB555E3">
            <wp:extent cx="4489450" cy="4070350"/>
            <wp:effectExtent l="0" t="0" r="635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076" b="384"/>
                    <a:stretch/>
                  </pic:blipFill>
                  <pic:spPr bwMode="auto">
                    <a:xfrm>
                      <a:off x="0" y="0"/>
                      <a:ext cx="4500064" cy="4079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31699">
        <w:rPr>
          <w:noProof/>
          <w:sz w:val="4"/>
        </w:rPr>
        <w:br w:type="textWrapping" w:clear="all"/>
      </w:r>
    </w:p>
    <w:sectPr w:rsidR="00BF5D7C" w:rsidRPr="00416E6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proofErr w:type="spellStart"/>
    <w:r w:rsidR="005244E5">
      <w:t>Doppelter</w:t>
    </w:r>
    <w:proofErr w:type="spellEnd"/>
    <w:r w:rsidR="005244E5">
      <w:t xml:space="preserve"> </w:t>
    </w:r>
    <w:proofErr w:type="spellStart"/>
    <w:r w:rsidR="00E31699">
      <w:t>Ventilanschluss</w:t>
    </w:r>
    <w:proofErr w:type="spellEnd"/>
    <w:r w:rsidR="00416E61">
      <w:t xml:space="preserve"> ø</w:t>
    </w:r>
    <w:r w:rsidR="00BF5D7C">
      <w:t>125</w:t>
    </w:r>
    <w:r w:rsidR="00416E61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3412"/>
    <w:multiLevelType w:val="hybridMultilevel"/>
    <w:tmpl w:val="6AFCA962"/>
    <w:lvl w:ilvl="0" w:tplc="6FEE9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42297"/>
    <w:rsid w:val="00182232"/>
    <w:rsid w:val="001D13DB"/>
    <w:rsid w:val="001E0B7E"/>
    <w:rsid w:val="001F75DD"/>
    <w:rsid w:val="002B3025"/>
    <w:rsid w:val="002D5AC5"/>
    <w:rsid w:val="0041014C"/>
    <w:rsid w:val="00416E61"/>
    <w:rsid w:val="00485141"/>
    <w:rsid w:val="004B155F"/>
    <w:rsid w:val="004B5488"/>
    <w:rsid w:val="004E4816"/>
    <w:rsid w:val="005244E5"/>
    <w:rsid w:val="005731FB"/>
    <w:rsid w:val="005C774A"/>
    <w:rsid w:val="00624346"/>
    <w:rsid w:val="00655FDF"/>
    <w:rsid w:val="00664812"/>
    <w:rsid w:val="0069479B"/>
    <w:rsid w:val="00853201"/>
    <w:rsid w:val="008C4228"/>
    <w:rsid w:val="0092458E"/>
    <w:rsid w:val="00933BC9"/>
    <w:rsid w:val="009573EF"/>
    <w:rsid w:val="009579B0"/>
    <w:rsid w:val="00AC12B7"/>
    <w:rsid w:val="00B31903"/>
    <w:rsid w:val="00BF5D7C"/>
    <w:rsid w:val="00C27B85"/>
    <w:rsid w:val="00C63CC8"/>
    <w:rsid w:val="00C65BC0"/>
    <w:rsid w:val="00D65EAB"/>
    <w:rsid w:val="00DE6DC8"/>
    <w:rsid w:val="00E31699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22B90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2018-03-12T07:16:00Z</dcterms:created>
  <dcterms:modified xsi:type="dcterms:W3CDTF">2018-03-12T07:58:00Z</dcterms:modified>
</cp:coreProperties>
</file>